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论文检测服务申请单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申请时间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 xml:space="preserve">   年    月 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2550"/>
        <w:gridCol w:w="1590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9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工    号</w:t>
            </w:r>
          </w:p>
        </w:tc>
        <w:tc>
          <w:tcPr>
            <w:tcW w:w="24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9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部    门</w:t>
            </w:r>
          </w:p>
        </w:tc>
        <w:tc>
          <w:tcPr>
            <w:tcW w:w="657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9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论文题目</w:t>
            </w:r>
          </w:p>
        </w:tc>
        <w:tc>
          <w:tcPr>
            <w:tcW w:w="657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9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论文字符数</w:t>
            </w:r>
          </w:p>
        </w:tc>
        <w:tc>
          <w:tcPr>
            <w:tcW w:w="657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9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4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8519" w:type="dxa"/>
            <w:gridSpan w:val="4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电子邮箱：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lib@scit.edu.cn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Y2Q2Njg0MGM3MDk4OWI5NDUyM2MyYjA1MjA4M2QifQ=="/>
  </w:docVars>
  <w:rsids>
    <w:rsidRoot w:val="76B2255D"/>
    <w:rsid w:val="53A241A3"/>
    <w:rsid w:val="76B2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40" w:lineRule="auto"/>
      <w:ind w:firstLine="640" w:firstLineChars="200"/>
      <w:outlineLvl w:val="1"/>
    </w:pPr>
    <w:rPr>
      <w:rFonts w:ascii="Arial" w:hAnsi="Arial" w:eastAsia="仿宋"/>
      <w:sz w:val="32"/>
      <w:szCs w:val="2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2 Char"/>
    <w:link w:val="2"/>
    <w:autoRedefine/>
    <w:qFormat/>
    <w:uiPriority w:val="0"/>
    <w:rPr>
      <w:rFonts w:ascii="Arial" w:hAnsi="Arial" w:eastAsia="仿宋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2024-03-08T02:12:00Z</dcterms:created>
  <dc:creator>断羽</dc:creator>
  <cp:lastModifiedBy>断羽</cp:lastModifiedBy>
  <dcterms:modified xsi:type="dcterms:W3CDTF">2024-03-08T02:13:10Z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3506C0BE6285447AA516E8F7C7DB61C3_11</vt:lpwstr>
  </property>
</Properties>
</file>